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A8" w:rsidRDefault="00BD674D" w:rsidP="002950A8">
      <w:pPr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A57E22">
        <w:rPr>
          <w:rFonts w:ascii="Times New Roman" w:hAnsi="Times New Roman" w:cs="Times New Roman"/>
        </w:rPr>
        <w:t xml:space="preserve"> </w:t>
      </w:r>
      <w:r w:rsidR="00B86359">
        <w:rPr>
          <w:rFonts w:ascii="Times New Roman" w:hAnsi="Times New Roman" w:cs="Times New Roman"/>
        </w:rPr>
        <w:t xml:space="preserve"> </w:t>
      </w:r>
      <w:r w:rsidR="00AA282E">
        <w:rPr>
          <w:rFonts w:ascii="Times New Roman" w:hAnsi="Times New Roman" w:cs="Times New Roman"/>
        </w:rPr>
        <w:t>ottobre</w:t>
      </w:r>
      <w:r w:rsidR="00B92E4E">
        <w:rPr>
          <w:rFonts w:ascii="Times New Roman" w:hAnsi="Times New Roman" w:cs="Times New Roman"/>
        </w:rPr>
        <w:t xml:space="preserve"> </w:t>
      </w:r>
      <w:r w:rsidR="002950A8">
        <w:rPr>
          <w:rFonts w:ascii="Times New Roman" w:hAnsi="Times New Roman" w:cs="Times New Roman"/>
        </w:rPr>
        <w:t xml:space="preserve"> 201</w:t>
      </w:r>
      <w:r w:rsidR="00ED1989">
        <w:rPr>
          <w:rFonts w:ascii="Times New Roman" w:hAnsi="Times New Roman" w:cs="Times New Roman"/>
        </w:rPr>
        <w:t>9</w:t>
      </w:r>
    </w:p>
    <w:p w:rsidR="003829B3" w:rsidRDefault="002950A8">
      <w:pPr>
        <w:rPr>
          <w:rFonts w:ascii="Times New Roman" w:hAnsi="Times New Roman" w:cs="Times New Roman"/>
        </w:rPr>
      </w:pPr>
      <w:r>
        <w:rPr>
          <w:rFonts w:ascii="Tms Rmn" w:hAnsi="Tms Rmn"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1272540" cy="782955"/>
            <wp:effectExtent l="0" t="0" r="3810" b="0"/>
            <wp:docPr id="1" name="Immagine 1" descr="cid:image005.jpg@01D169AB.61F18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5.jpg@01D169AB.61F18F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A8" w:rsidRPr="002950A8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 xml:space="preserve">Direzione Bilancio </w:t>
      </w:r>
      <w:r w:rsidR="004E75F2">
        <w:rPr>
          <w:rFonts w:ascii="Times New Roman" w:hAnsi="Times New Roman" w:cs="Times New Roman"/>
        </w:rPr>
        <w:t>e Partecipate</w:t>
      </w:r>
    </w:p>
    <w:p w:rsidR="003829B3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 xml:space="preserve">Area </w:t>
      </w:r>
      <w:r w:rsidR="004E75F2">
        <w:rPr>
          <w:rFonts w:ascii="Times New Roman" w:hAnsi="Times New Roman" w:cs="Times New Roman"/>
        </w:rPr>
        <w:t>Gestione Finanziaria</w:t>
      </w:r>
      <w:bookmarkStart w:id="0" w:name="_GoBack"/>
      <w:bookmarkEnd w:id="0"/>
    </w:p>
    <w:p w:rsidR="003829B3" w:rsidRDefault="003829B3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0373C4" w:rsidRDefault="000373C4">
      <w:pPr>
        <w:rPr>
          <w:rFonts w:ascii="Times New Roman" w:hAnsi="Times New Roman" w:cs="Times New Roman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Indicatore di tempestività dei pagamenti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AA282E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3</w:t>
      </w:r>
      <w:r w:rsidR="000373C4"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° trimestre 201</w:t>
      </w:r>
      <w:r w:rsidR="005867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9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L’indicatore di tempestività dei pagamenti per il Comune di Milano del </w:t>
      </w:r>
      <w:r w:rsidR="00AA282E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terzo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trimestre 201</w:t>
      </w:r>
      <w:r w:rsidR="0058676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9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, calcolato ai sensi dell’art. 9 del D.P.C.M. 22 Settembre 2014, quale differenza tra la data di scadenza della fattura o richiesta equivalente di pagamento e la data di pagamento ai fornitori moltiplicata per l'importo dovuto, rapportata alla somma degli importi pagati nel periodo di riferimento, è di: 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giorni </w:t>
      </w:r>
      <w:r w:rsidR="00AA282E">
        <w:rPr>
          <w:rFonts w:ascii="Times New Roman" w:eastAsia="Times New Roman" w:hAnsi="Times New Roman" w:cs="Times New Roman"/>
          <w:sz w:val="23"/>
          <w:szCs w:val="23"/>
          <w:lang w:eastAsia="it-IT"/>
        </w:rPr>
        <w:t>1</w:t>
      </w:r>
      <w:r w:rsidR="00BD674D">
        <w:rPr>
          <w:rFonts w:ascii="Times New Roman" w:eastAsia="Times New Roman" w:hAnsi="Times New Roman" w:cs="Times New Roman"/>
          <w:sz w:val="23"/>
          <w:szCs w:val="23"/>
          <w:lang w:eastAsia="it-IT"/>
        </w:rPr>
        <w:t>6</w:t>
      </w: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="00AA282E">
        <w:rPr>
          <w:rFonts w:ascii="Times New Roman" w:eastAsia="Times New Roman" w:hAnsi="Times New Roman" w:cs="Times New Roman"/>
          <w:sz w:val="23"/>
          <w:szCs w:val="23"/>
          <w:lang w:eastAsia="it-IT"/>
        </w:rPr>
        <w:t>42</w:t>
      </w:r>
    </w:p>
    <w:p w:rsidR="003829B3" w:rsidRPr="003829B3" w:rsidRDefault="003829B3" w:rsidP="000373C4">
      <w:pPr>
        <w:rPr>
          <w:rFonts w:ascii="Times New Roman" w:hAnsi="Times New Roman" w:cs="Times New Roman"/>
        </w:rPr>
      </w:pPr>
    </w:p>
    <w:sectPr w:rsidR="003829B3" w:rsidRPr="00382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3"/>
    <w:rsid w:val="000373C4"/>
    <w:rsid w:val="002950A8"/>
    <w:rsid w:val="002E7373"/>
    <w:rsid w:val="002F189A"/>
    <w:rsid w:val="003829B3"/>
    <w:rsid w:val="003C56AA"/>
    <w:rsid w:val="00445F13"/>
    <w:rsid w:val="004E75F2"/>
    <w:rsid w:val="00586762"/>
    <w:rsid w:val="005C3FC4"/>
    <w:rsid w:val="00931714"/>
    <w:rsid w:val="00A57E22"/>
    <w:rsid w:val="00AA282E"/>
    <w:rsid w:val="00B86359"/>
    <w:rsid w:val="00B92E4E"/>
    <w:rsid w:val="00BD674D"/>
    <w:rsid w:val="00D55110"/>
    <w:rsid w:val="00DA6197"/>
    <w:rsid w:val="00ED1989"/>
    <w:rsid w:val="00FA1481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7D6.DCB62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Company>Comune di Milano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Greto</dc:creator>
  <cp:lastModifiedBy>Paola Greto</cp:lastModifiedBy>
  <cp:revision>20</cp:revision>
  <dcterms:created xsi:type="dcterms:W3CDTF">2017-03-13T14:37:00Z</dcterms:created>
  <dcterms:modified xsi:type="dcterms:W3CDTF">2019-10-18T08:28:00Z</dcterms:modified>
</cp:coreProperties>
</file>